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1"/>
        <w:tblOverlap w:val="never"/>
        <w:tblW w:w="1390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9"/>
        <w:gridCol w:w="938"/>
        <w:gridCol w:w="4762"/>
        <w:gridCol w:w="7388"/>
      </w:tblGrid>
      <w:tr w:rsidR="0023259E" w:rsidTr="001F469E">
        <w:trPr>
          <w:trHeight w:val="794"/>
        </w:trPr>
        <w:tc>
          <w:tcPr>
            <w:tcW w:w="13907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-481965</wp:posOffset>
                      </wp:positionV>
                      <wp:extent cx="1246505" cy="635000"/>
                      <wp:effectExtent l="0" t="1270" r="3175" b="1905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6505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3259E" w:rsidRDefault="0023259E" w:rsidP="0023259E">
                                  <w:pPr>
                                    <w:rPr>
                                      <w:rFonts w:asciiTheme="minorEastAsia" w:eastAsiaTheme="minorEastAsia" w:hAnsiTheme="minorEastAsia" w:cstheme="minorEastAsia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Theme="minorEastAsia" w:eastAsiaTheme="minorEastAsia" w:hAnsiTheme="minorEastAsia" w:cstheme="minorEastAsia" w:hint="eastAsia"/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t>附件：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" o:spid="_x0000_s1026" type="#_x0000_t202" style="position:absolute;left:0;text-align:left;margin-left:6.6pt;margin-top:-37.95pt;width:98.15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" filled="f" stroked="f">
                      <v:textbox>
                        <w:txbxContent>
                          <w:p w:rsidR="0023259E" w:rsidRDefault="0023259E" w:rsidP="0023259E">
                            <w:pPr>
                              <w:rPr>
                                <w:rFonts w:asciiTheme="minorEastAsia" w:eastAsiaTheme="minorEastAsia" w:hAnsiTheme="minorEastAsia" w:cstheme="minorEastAsia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附件：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  <w:lang w:bidi="ar"/>
              </w:rPr>
              <w:t>《中等职业学校学生公约》优秀宣传作品推荐名单</w:t>
            </w:r>
          </w:p>
        </w:tc>
      </w:tr>
      <w:tr w:rsidR="0023259E" w:rsidTr="001F469E">
        <w:trPr>
          <w:trHeight w:val="469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类别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作品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选送单位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图片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学生公约海报系列作品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桃源县职业中等专业学校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伴我行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江西省医药学校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河南省洛阳经济学校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公约海报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南京江宁中等专业学校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遵义市职业技术学校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认真学习 自觉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践行</w:t>
            </w:r>
            <w:proofErr w:type="gramEnd"/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滕州市中等职业教育中心学校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引我前行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天津市中华职业中等专业学校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蚌埠科技工程学校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宣传海报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甘肃省财政学校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组图《中等职业学校学生公约》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福建省福州环保职业中专学校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《中等职业学校学生公约》创意海报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柳州市第一职业技术学校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广西玉林农业学校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职校生的文明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威海市水产学校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浙江电子工程学校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约束自我，成就梦想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江苏省江阴中等专业学校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文明传承•美德觉醒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安徽工商行政管理学校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图说公约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深圳市第三职业技术学校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蓝天下的文明校园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安徽工商行政管理学校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鸡西市职业教育中心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阿荣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旗职业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常德财经中等专业学校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中等职业学校学生公约宣传海报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青岛华夏职业学校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保定市女子职业中专学校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唐山开滦中等专业学校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歌曲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青岛艺术学校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无锡江南中等专业学校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之歌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无锡技师学院（立信中专）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中职学生公约歌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北川羌族自治县“七一”职业中学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济南艺术学校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中职生公约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之歌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济南理工中等职业学校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公约之歌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温州市职业中等专业学校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中等职业学校学生公约歌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青岛旅游学校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视频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公约在我心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践行伴成长</w:t>
            </w:r>
            <w:proofErr w:type="gramEnd"/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天津市第一商业学校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学习十九大 做优秀的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中职生</w:t>
            </w:r>
            <w:proofErr w:type="gramEnd"/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聊城高级财经职业学校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约在心中，路在脚下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杭州市富阳区职业教育中心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衡水市职业技术教育中心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公约—你乐·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我悦</w:t>
            </w:r>
            <w:proofErr w:type="gramEnd"/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益阳市自立职业技术学校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穿越千年的叮咛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余姚市第四职业技术学校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中等职业学校学生公约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株洲市幼儿师范学校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为梦想起航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江苏省昆山第二中等专业学校</w:t>
            </w:r>
          </w:p>
        </w:tc>
      </w:tr>
      <w:tr w:rsidR="0023259E" w:rsidTr="001F469E">
        <w:trPr>
          <w:trHeight w:val="49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图书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《中等职业学校学生公约》学习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践行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指要</w:t>
            </w:r>
          </w:p>
        </w:tc>
        <w:tc>
          <w:tcPr>
            <w:tcW w:w="7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重庆市教育委员会职业教育与成人教育处、</w:t>
            </w:r>
          </w:p>
          <w:p w:rsidR="0023259E" w:rsidRDefault="0023259E" w:rsidP="001F46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重庆市教育科学研究院、重庆出版集团</w:t>
            </w:r>
          </w:p>
        </w:tc>
      </w:tr>
    </w:tbl>
    <w:p w:rsidR="003E1A77" w:rsidRPr="0023259E" w:rsidRDefault="003E1A77">
      <w:bookmarkStart w:id="0" w:name="_GoBack"/>
      <w:bookmarkEnd w:id="0"/>
    </w:p>
    <w:sectPr w:rsidR="003E1A77" w:rsidRPr="0023259E" w:rsidSect="002325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59E"/>
    <w:rsid w:val="0023259E"/>
    <w:rsid w:val="003E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2018-06-26T03:24:00Z</dcterms:created>
  <dcterms:modified xsi:type="dcterms:W3CDTF">2018-06-26T03:24:00Z</dcterms:modified>
</cp:coreProperties>
</file>